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5D9" w:rsidRDefault="00203FCD" w:rsidP="00203FCD">
      <w:pPr>
        <w:rPr>
          <w:color w:val="44536A"/>
          <w:sz w:val="24"/>
        </w:rPr>
      </w:pPr>
      <w:r>
        <w:rPr>
          <w:color w:val="44536A"/>
          <w:sz w:val="24"/>
        </w:rPr>
        <w:t xml:space="preserve">                                     </w:t>
      </w:r>
    </w:p>
    <w:p w:rsidR="00203FCD" w:rsidRDefault="00AE15D9" w:rsidP="00203FCD">
      <w:pPr>
        <w:rPr>
          <w:sz w:val="24"/>
        </w:rPr>
      </w:pPr>
      <w:r>
        <w:rPr>
          <w:color w:val="44536A"/>
          <w:sz w:val="24"/>
        </w:rPr>
        <w:t xml:space="preserve">                                    </w:t>
      </w:r>
      <w:r w:rsidR="00203FCD">
        <w:rPr>
          <w:color w:val="44536A"/>
          <w:sz w:val="24"/>
        </w:rPr>
        <w:t xml:space="preserve"> GRUPUL DE ACTIUNE LOCALA DOBROGEA CENTRALA</w:t>
      </w:r>
    </w:p>
    <w:p w:rsidR="00203FCD" w:rsidRDefault="00203FCD" w:rsidP="00203FC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6417DB">
        <w:rPr>
          <w:sz w:val="24"/>
        </w:rPr>
        <w:t xml:space="preserve">           Anul 2 / trimestrul 3</w:t>
      </w:r>
      <w:bookmarkStart w:id="0" w:name="_GoBack"/>
      <w:bookmarkEnd w:id="0"/>
    </w:p>
    <w:p w:rsidR="00203FCD" w:rsidRDefault="00203FCD" w:rsidP="00203FC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203FCD" w:rsidRDefault="00203FCD" w:rsidP="00203FC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203FCD" w:rsidRDefault="00203FCD" w:rsidP="00203FC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203FCD" w:rsidRDefault="00203FCD" w:rsidP="00203FC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203FCD" w:rsidRDefault="00203FCD" w:rsidP="00203FC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203FCD" w:rsidRDefault="00203FCD" w:rsidP="00203FCD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 w:rsidR="009C4590">
        <w:rPr>
          <w:b/>
          <w:color w:val="44536A"/>
          <w:sz w:val="28"/>
          <w:shd w:val="clear" w:color="auto" w:fill="DEEAF6"/>
        </w:rPr>
        <w:t xml:space="preserve">     </w:t>
      </w:r>
      <w:r w:rsidR="00590084">
        <w:rPr>
          <w:b/>
          <w:color w:val="44536A"/>
          <w:sz w:val="28"/>
          <w:shd w:val="clear" w:color="auto" w:fill="DEEAF6"/>
        </w:rPr>
        <w:t>15.06.2026</w:t>
      </w:r>
      <w:r w:rsidRPr="000B73C9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 xml:space="preserve"> ORA </w:t>
      </w:r>
      <w:r w:rsidR="00590084">
        <w:rPr>
          <w:b/>
          <w:color w:val="44536A"/>
          <w:shd w:val="clear" w:color="auto" w:fill="DEEAF6"/>
        </w:rPr>
        <w:t>10.00</w:t>
      </w:r>
      <w:r>
        <w:rPr>
          <w:color w:val="44536A"/>
          <w:shd w:val="clear" w:color="auto" w:fill="DEEAF6"/>
        </w:rPr>
        <w:tab/>
      </w:r>
    </w:p>
    <w:p w:rsidR="00203FCD" w:rsidRDefault="00203FCD" w:rsidP="00203FCD">
      <w:pPr>
        <w:pStyle w:val="BodyText"/>
        <w:spacing w:before="1"/>
      </w:pPr>
    </w:p>
    <w:p w:rsidR="00203FCD" w:rsidRDefault="00203FCD" w:rsidP="00203FC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CRUCEA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203FCD" w:rsidRDefault="00203FCD" w:rsidP="00203FCD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590084" w:rsidRDefault="00590084" w:rsidP="00590084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590084">
        <w:rPr>
          <w:color w:val="44536A"/>
        </w:rPr>
        <w:t xml:space="preserve">preambul lansare interventii SDL, </w:t>
      </w:r>
      <w:r w:rsidRPr="00590084">
        <w:rPr>
          <w:color w:val="44536A"/>
          <w:spacing w:val="-4"/>
        </w:rPr>
        <w:t xml:space="preserve"> </w:t>
      </w:r>
      <w:r w:rsidRPr="00590084">
        <w:rPr>
          <w:color w:val="44536A"/>
        </w:rPr>
        <w:t>a</w:t>
      </w:r>
      <w:r w:rsidRPr="00590084">
        <w:rPr>
          <w:color w:val="44536A"/>
          <w:spacing w:val="-4"/>
        </w:rPr>
        <w:t xml:space="preserve"> </w:t>
      </w:r>
      <w:r w:rsidRPr="00590084">
        <w:rPr>
          <w:color w:val="44536A"/>
        </w:rPr>
        <w:t>oportunitatilor</w:t>
      </w:r>
      <w:r w:rsidRPr="00590084">
        <w:rPr>
          <w:color w:val="44536A"/>
          <w:spacing w:val="-5"/>
        </w:rPr>
        <w:t xml:space="preserve"> </w:t>
      </w:r>
      <w:r w:rsidRPr="00590084">
        <w:rPr>
          <w:color w:val="44536A"/>
        </w:rPr>
        <w:t>de</w:t>
      </w:r>
      <w:r w:rsidRPr="00590084">
        <w:rPr>
          <w:color w:val="44536A"/>
          <w:spacing w:val="-4"/>
        </w:rPr>
        <w:t xml:space="preserve"> </w:t>
      </w:r>
      <w:r w:rsidRPr="00590084">
        <w:rPr>
          <w:color w:val="44536A"/>
        </w:rPr>
        <w:t>finantare</w:t>
      </w:r>
      <w:r w:rsidRPr="00590084">
        <w:rPr>
          <w:color w:val="44536A"/>
          <w:spacing w:val="-5"/>
        </w:rPr>
        <w:t xml:space="preserve"> </w:t>
      </w:r>
      <w:r w:rsidRPr="00590084">
        <w:rPr>
          <w:color w:val="44536A"/>
        </w:rPr>
        <w:t>disponibile</w:t>
      </w:r>
      <w:r w:rsidRPr="00590084">
        <w:rPr>
          <w:color w:val="44536A"/>
          <w:spacing w:val="-7"/>
        </w:rPr>
        <w:t xml:space="preserve"> </w:t>
      </w:r>
      <w:r w:rsidRPr="00590084">
        <w:rPr>
          <w:color w:val="44536A"/>
        </w:rPr>
        <w:t>in</w:t>
      </w:r>
      <w:r w:rsidRPr="00590084">
        <w:rPr>
          <w:color w:val="44536A"/>
          <w:spacing w:val="-5"/>
        </w:rPr>
        <w:t xml:space="preserve"> </w:t>
      </w:r>
      <w:r w:rsidRPr="00590084">
        <w:rPr>
          <w:color w:val="44536A"/>
        </w:rPr>
        <w:t>cadrul</w:t>
      </w:r>
      <w:r w:rsidRPr="00590084">
        <w:rPr>
          <w:color w:val="44536A"/>
          <w:spacing w:val="-4"/>
        </w:rPr>
        <w:t xml:space="preserve"> </w:t>
      </w:r>
      <w:r w:rsidRPr="00590084">
        <w:rPr>
          <w:color w:val="44536A"/>
        </w:rPr>
        <w:t>SDL</w:t>
      </w:r>
    </w:p>
    <w:p w:rsidR="00590084" w:rsidRDefault="00590084" w:rsidP="00590084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590084">
        <w:rPr>
          <w:color w:val="44536A"/>
        </w:rPr>
        <w:t xml:space="preserve">prezentare calendar lansare interventii an 2, pagina  social media (facebook, Linkedin) si website pentru incurajarea comunicarii si a </w:t>
      </w:r>
      <w:r w:rsidRPr="00590084">
        <w:rPr>
          <w:color w:val="44536A"/>
          <w:spacing w:val="-2"/>
        </w:rPr>
        <w:t>transparentei</w:t>
      </w:r>
    </w:p>
    <w:p w:rsidR="00203FCD" w:rsidRDefault="00590084" w:rsidP="00590084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</w:t>
      </w:r>
    </w:p>
    <w:p w:rsidR="00203FCD" w:rsidRDefault="00203FCD" w:rsidP="00203FCD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203FCD" w:rsidRDefault="00203FCD" w:rsidP="00590084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203FCD" w:rsidRDefault="00203FCD" w:rsidP="00590084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203FCD" w:rsidRPr="004927D7" w:rsidRDefault="00203FCD" w:rsidP="00590084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203FCD" w:rsidRDefault="00875885" w:rsidP="00590084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203FC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C7698A" w:rsidRDefault="00C7698A" w:rsidP="00590084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C7698A" w:rsidRDefault="00C7698A" w:rsidP="00C7698A">
      <w:pPr>
        <w:pStyle w:val="BodyText"/>
        <w:spacing w:before="1"/>
        <w:ind w:left="1260" w:right="7488"/>
        <w:rPr>
          <w:color w:val="44536A"/>
        </w:rPr>
      </w:pPr>
    </w:p>
    <w:p w:rsidR="00203FCD" w:rsidRDefault="00203FCD" w:rsidP="00203FCD">
      <w:pPr>
        <w:pStyle w:val="BodyText"/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203FCD" w:rsidRDefault="00203FCD" w:rsidP="00203FCD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203FCD" w:rsidRDefault="00203FCD" w:rsidP="00203FCD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203FCD" w:rsidRDefault="00203FCD" w:rsidP="00203FC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</w:t>
      </w:r>
    </w:p>
    <w:p w:rsidR="00203FCD" w:rsidRDefault="00203FCD" w:rsidP="00203FC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 xml:space="preserve">stima, Reprezentant legal </w:t>
      </w:r>
    </w:p>
    <w:p w:rsidR="00203FCD" w:rsidRDefault="00203FCD" w:rsidP="00203FC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Livadariu Gabriela</w:t>
      </w:r>
    </w:p>
    <w:p w:rsidR="001D0302" w:rsidRDefault="001D0302"/>
    <w:sectPr w:rsidR="001D0302" w:rsidSect="00AE15D9">
      <w:headerReference w:type="default" r:id="rId10"/>
      <w:pgSz w:w="12240" w:h="15840"/>
      <w:pgMar w:top="197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885" w:rsidRDefault="00875885" w:rsidP="00AE15D9">
      <w:r>
        <w:separator/>
      </w:r>
    </w:p>
  </w:endnote>
  <w:endnote w:type="continuationSeparator" w:id="0">
    <w:p w:rsidR="00875885" w:rsidRDefault="00875885" w:rsidP="00AE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885" w:rsidRDefault="00875885" w:rsidP="00AE15D9">
      <w:r>
        <w:separator/>
      </w:r>
    </w:p>
  </w:footnote>
  <w:footnote w:type="continuationSeparator" w:id="0">
    <w:p w:rsidR="00875885" w:rsidRDefault="00875885" w:rsidP="00AE1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5D9" w:rsidRDefault="00AE15D9" w:rsidP="00AE15D9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4BDFD12" wp14:editId="37A2A2EF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15D9" w:rsidRDefault="00AE15D9" w:rsidP="00AE15D9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75518D5A" wp14:editId="54A8B06D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39A5B33" wp14:editId="43A984F9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595F2F4E" wp14:editId="33A69DED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15D9" w:rsidRDefault="00875885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28.2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6B"/>
    <w:rsid w:val="000E0490"/>
    <w:rsid w:val="0018372A"/>
    <w:rsid w:val="001D0302"/>
    <w:rsid w:val="00203FCD"/>
    <w:rsid w:val="00255286"/>
    <w:rsid w:val="002563C0"/>
    <w:rsid w:val="002D37D3"/>
    <w:rsid w:val="00460703"/>
    <w:rsid w:val="00590084"/>
    <w:rsid w:val="006417DB"/>
    <w:rsid w:val="00764DC8"/>
    <w:rsid w:val="00875885"/>
    <w:rsid w:val="009C4590"/>
    <w:rsid w:val="00A569A7"/>
    <w:rsid w:val="00AE15D9"/>
    <w:rsid w:val="00B81FAB"/>
    <w:rsid w:val="00C7698A"/>
    <w:rsid w:val="00D52E6B"/>
    <w:rsid w:val="00E44258"/>
    <w:rsid w:val="00F8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3FC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03FCD"/>
  </w:style>
  <w:style w:type="character" w:customStyle="1" w:styleId="BodyTextChar">
    <w:name w:val="Body Text Char"/>
    <w:basedOn w:val="DefaultParagraphFont"/>
    <w:link w:val="BodyText"/>
    <w:uiPriority w:val="1"/>
    <w:rsid w:val="00203FC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203FC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203FC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203FC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203FC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C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203FC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E15D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5D9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3FC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03FCD"/>
  </w:style>
  <w:style w:type="character" w:customStyle="1" w:styleId="BodyTextChar">
    <w:name w:val="Body Text Char"/>
    <w:basedOn w:val="DefaultParagraphFont"/>
    <w:link w:val="BodyText"/>
    <w:uiPriority w:val="1"/>
    <w:rsid w:val="00203FC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203FC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203FC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203FC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203FC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C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203FC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E15D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5D9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cp:lastPrinted>2025-06-16T09:10:00Z</cp:lastPrinted>
  <dcterms:created xsi:type="dcterms:W3CDTF">2025-05-27T14:19:00Z</dcterms:created>
  <dcterms:modified xsi:type="dcterms:W3CDTF">2026-09-12T09:20:00Z</dcterms:modified>
</cp:coreProperties>
</file>